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DC8" w:rsidRDefault="00FC02C1" w:rsidP="00FC02C1">
      <w:pPr>
        <w:spacing w:after="1" w:line="259" w:lineRule="auto"/>
        <w:ind w:left="2" w:right="0"/>
        <w:jc w:val="both"/>
      </w:pPr>
      <w:r>
        <w:rPr>
          <w:b/>
          <w:bCs/>
          <w:szCs w:val="24"/>
          <w:rtl/>
        </w:rPr>
        <w:t>مسئول واحد دانش آموختگان آموزش</w:t>
      </w:r>
      <w:r>
        <w:rPr>
          <w:rFonts w:ascii="Tahoma" w:eastAsia="Tahoma" w:hAnsi="Tahoma" w:cs="Tahoma"/>
          <w:szCs w:val="24"/>
          <w:rtl/>
        </w:rPr>
        <w:t xml:space="preserve"> </w:t>
      </w:r>
      <w:r>
        <w:rPr>
          <w:rFonts w:ascii="Tahoma" w:eastAsia="Tahoma" w:hAnsi="Tahoma" w:cs="Tahoma"/>
          <w:b/>
          <w:bCs/>
          <w:szCs w:val="24"/>
          <w:rtl/>
        </w:rPr>
        <w:t xml:space="preserve">: </w:t>
      </w:r>
      <w:r>
        <w:rPr>
          <w:szCs w:val="24"/>
          <w:rtl/>
        </w:rPr>
        <w:t xml:space="preserve"> خانم فریبا حسینی فرشاد</w:t>
      </w:r>
      <w:r>
        <w:rPr>
          <w:rFonts w:ascii="Tahoma" w:eastAsia="Tahoma" w:hAnsi="Tahoma" w:cs="Tahoma"/>
          <w:szCs w:val="24"/>
          <w:rtl/>
        </w:rPr>
        <w:t xml:space="preserve"> </w:t>
      </w:r>
    </w:p>
    <w:p w:rsidR="00520DC8" w:rsidRDefault="00FC02C1" w:rsidP="00FC02C1">
      <w:pPr>
        <w:spacing w:after="0" w:line="259" w:lineRule="auto"/>
        <w:ind w:left="0" w:right="0" w:firstLine="0"/>
        <w:jc w:val="both"/>
      </w:pPr>
      <w:r>
        <w:rPr>
          <w:rFonts w:ascii="Tahoma" w:eastAsia="Tahoma" w:hAnsi="Tahoma" w:cs="Tahoma"/>
        </w:rPr>
        <w:t xml:space="preserve">  </w:t>
      </w:r>
    </w:p>
    <w:p w:rsidR="00520DC8" w:rsidRDefault="00FC02C1" w:rsidP="00FC02C1">
      <w:pPr>
        <w:spacing w:after="0" w:line="259" w:lineRule="auto"/>
        <w:ind w:left="0" w:right="0" w:firstLine="0"/>
        <w:jc w:val="both"/>
      </w:pPr>
      <w:r>
        <w:rPr>
          <w:rFonts w:ascii="Tahoma" w:eastAsia="Tahoma" w:hAnsi="Tahoma" w:cs="Tahoma"/>
        </w:rPr>
        <w:t xml:space="preserve">  </w:t>
      </w:r>
    </w:p>
    <w:p w:rsidR="00520DC8" w:rsidRDefault="00FC02C1" w:rsidP="00FC02C1">
      <w:pPr>
        <w:spacing w:after="1" w:line="259" w:lineRule="auto"/>
        <w:ind w:left="2" w:right="0"/>
        <w:jc w:val="both"/>
      </w:pPr>
      <w:bookmarkStart w:id="0" w:name="_GoBack"/>
      <w:r>
        <w:rPr>
          <w:b/>
          <w:bCs/>
          <w:szCs w:val="24"/>
          <w:rtl/>
        </w:rPr>
        <w:t>عملکرد واحد دانش آموختگان دانشکده پزشکی</w:t>
      </w:r>
      <w:r>
        <w:rPr>
          <w:rFonts w:ascii="Tahoma" w:eastAsia="Tahoma" w:hAnsi="Tahoma" w:cs="Tahoma"/>
          <w:b/>
          <w:bCs/>
          <w:szCs w:val="24"/>
          <w:rtl/>
        </w:rPr>
        <w:t xml:space="preserve"> : </w:t>
      </w:r>
      <w:r>
        <w:rPr>
          <w:rFonts w:ascii="Tahoma" w:eastAsia="Tahoma" w:hAnsi="Tahoma" w:cs="Tahoma"/>
          <w:szCs w:val="24"/>
          <w:rtl/>
        </w:rPr>
        <w:t xml:space="preserve"> </w:t>
      </w:r>
    </w:p>
    <w:bookmarkEnd w:id="0"/>
    <w:p w:rsidR="00520DC8" w:rsidRDefault="00FC02C1" w:rsidP="00FC02C1">
      <w:pPr>
        <w:spacing w:after="0" w:line="259" w:lineRule="auto"/>
        <w:ind w:left="0" w:right="0" w:firstLine="0"/>
        <w:jc w:val="both"/>
      </w:pPr>
      <w:r>
        <w:rPr>
          <w:rFonts w:ascii="Tahoma" w:eastAsia="Tahoma" w:hAnsi="Tahoma" w:cs="Tahoma"/>
        </w:rPr>
        <w:t xml:space="preserve">  </w:t>
      </w:r>
    </w:p>
    <w:p w:rsidR="00520DC8" w:rsidRDefault="00FC02C1" w:rsidP="00FC02C1">
      <w:pPr>
        <w:numPr>
          <w:ilvl w:val="0"/>
          <w:numId w:val="1"/>
        </w:numPr>
        <w:ind w:right="2230" w:hanging="425"/>
        <w:jc w:val="both"/>
      </w:pPr>
      <w:r>
        <w:rPr>
          <w:szCs w:val="24"/>
          <w:rtl/>
        </w:rPr>
        <w:t>صدور گواهی دینزلتر که شامل شروع دوره و فراغت از تحصیل و کارآموزی و کارورزی و عنوان پایان نامه و نمره پروژه و معدل کل دانش آموختگان می باشد</w:t>
      </w:r>
      <w:r>
        <w:rPr>
          <w:rFonts w:ascii="Tahoma" w:eastAsia="Tahoma" w:hAnsi="Tahoma" w:cs="Tahoma"/>
          <w:szCs w:val="24"/>
          <w:rtl/>
        </w:rPr>
        <w:t xml:space="preserve"> </w:t>
      </w:r>
    </w:p>
    <w:p w:rsidR="00520DC8" w:rsidRDefault="00FC02C1" w:rsidP="00FC02C1">
      <w:pPr>
        <w:numPr>
          <w:ilvl w:val="0"/>
          <w:numId w:val="1"/>
        </w:numPr>
        <w:ind w:right="2230" w:hanging="425"/>
        <w:jc w:val="both"/>
      </w:pPr>
      <w:r>
        <w:rPr>
          <w:szCs w:val="24"/>
          <w:rtl/>
        </w:rPr>
        <w:t>صدور</w:t>
      </w:r>
      <w:r>
        <w:rPr>
          <w:szCs w:val="24"/>
          <w:rtl/>
        </w:rPr>
        <w:t xml:space="preserve"> گواهی اینترنی که شامل تاریخ شروع و پایان بخش و مرکز مربوطه دانش آموختگان </w:t>
      </w:r>
      <w:r>
        <w:rPr>
          <w:rFonts w:ascii="Tahoma" w:eastAsia="Tahoma" w:hAnsi="Tahoma" w:cs="Tahoma"/>
          <w:szCs w:val="24"/>
          <w:rtl/>
        </w:rPr>
        <w:t xml:space="preserve"> </w:t>
      </w:r>
    </w:p>
    <w:p w:rsidR="00520DC8" w:rsidRDefault="00FC02C1" w:rsidP="00FC02C1">
      <w:pPr>
        <w:numPr>
          <w:ilvl w:val="0"/>
          <w:numId w:val="1"/>
        </w:numPr>
        <w:ind w:right="2230" w:hanging="425"/>
        <w:jc w:val="both"/>
      </w:pPr>
      <w:r>
        <w:rPr>
          <w:szCs w:val="24"/>
          <w:rtl/>
        </w:rPr>
        <w:t>صدور گواهی ساعات عملی و نظری علوم پایه فیزیوپاتولوژی و کارآموزی و کارورزی</w:t>
      </w:r>
      <w:r>
        <w:rPr>
          <w:rFonts w:ascii="Tahoma" w:eastAsia="Tahoma" w:hAnsi="Tahoma" w:cs="Tahoma"/>
          <w:szCs w:val="24"/>
          <w:rtl/>
        </w:rPr>
        <w:t xml:space="preserve"> </w:t>
      </w:r>
    </w:p>
    <w:p w:rsidR="00520DC8" w:rsidRDefault="00FC02C1" w:rsidP="00FC02C1">
      <w:pPr>
        <w:numPr>
          <w:ilvl w:val="0"/>
          <w:numId w:val="1"/>
        </w:numPr>
        <w:ind w:right="2230" w:hanging="425"/>
        <w:jc w:val="both"/>
      </w:pPr>
      <w:r>
        <w:rPr>
          <w:szCs w:val="24"/>
          <w:rtl/>
        </w:rPr>
        <w:t>جواب دادن مکتوب به نامه های دانش آموختگان در رابطه با حقوق کارورزی</w:t>
      </w:r>
      <w:r>
        <w:rPr>
          <w:rFonts w:ascii="Tahoma" w:eastAsia="Tahoma" w:hAnsi="Tahoma" w:cs="Tahoma"/>
          <w:szCs w:val="24"/>
          <w:rtl/>
        </w:rPr>
        <w:t xml:space="preserve"> </w:t>
      </w:r>
    </w:p>
    <w:p w:rsidR="00520DC8" w:rsidRDefault="00FC02C1" w:rsidP="00FC02C1">
      <w:pPr>
        <w:numPr>
          <w:ilvl w:val="0"/>
          <w:numId w:val="1"/>
        </w:numPr>
        <w:ind w:right="2230" w:hanging="425"/>
        <w:jc w:val="both"/>
      </w:pPr>
      <w:r>
        <w:rPr>
          <w:szCs w:val="24"/>
          <w:rtl/>
        </w:rPr>
        <w:t>تایید کردن فرم اینترنی دانش آموختگان</w:t>
      </w:r>
      <w:r>
        <w:rPr>
          <w:rFonts w:ascii="Tahoma" w:eastAsia="Tahoma" w:hAnsi="Tahoma" w:cs="Tahoma"/>
          <w:szCs w:val="24"/>
          <w:rtl/>
        </w:rPr>
        <w:t xml:space="preserve"> </w:t>
      </w:r>
    </w:p>
    <w:p w:rsidR="00520DC8" w:rsidRDefault="00FC02C1" w:rsidP="00FC02C1">
      <w:pPr>
        <w:numPr>
          <w:ilvl w:val="0"/>
          <w:numId w:val="1"/>
        </w:numPr>
        <w:ind w:right="2230" w:hanging="425"/>
        <w:jc w:val="both"/>
      </w:pPr>
      <w:r>
        <w:rPr>
          <w:szCs w:val="24"/>
          <w:rtl/>
        </w:rPr>
        <w:t xml:space="preserve">صدور گواهی گذراندن دروس فارماکولوژی و آناتومی و جراحی اعصاب و  . . . </w:t>
      </w:r>
      <w:r>
        <w:rPr>
          <w:rFonts w:ascii="Tahoma" w:eastAsia="Tahoma" w:hAnsi="Tahoma" w:cs="Tahoma"/>
          <w:szCs w:val="24"/>
          <w:rtl/>
        </w:rPr>
        <w:t xml:space="preserve"> </w:t>
      </w:r>
    </w:p>
    <w:p w:rsidR="00520DC8" w:rsidRDefault="00FC02C1" w:rsidP="00FC02C1">
      <w:pPr>
        <w:spacing w:after="0" w:line="259" w:lineRule="auto"/>
        <w:ind w:left="0" w:right="0" w:firstLine="0"/>
        <w:jc w:val="both"/>
      </w:pPr>
      <w:r>
        <w:rPr>
          <w:rFonts w:ascii="Tahoma" w:eastAsia="Tahoma" w:hAnsi="Tahoma" w:cs="Tahoma"/>
          <w:sz w:val="20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sectPr w:rsidR="00520DC8">
      <w:pgSz w:w="12240" w:h="15840"/>
      <w:pgMar w:top="1440" w:right="1424" w:bottom="1440" w:left="1441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053FC"/>
    <w:multiLevelType w:val="hybridMultilevel"/>
    <w:tmpl w:val="5222791C"/>
    <w:lvl w:ilvl="0" w:tplc="BF2802CA">
      <w:start w:val="1"/>
      <w:numFmt w:val="bullet"/>
      <w:lvlText w:val="•"/>
      <w:lvlJc w:val="left"/>
      <w:pPr>
        <w:ind w:left="1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4EC19A">
      <w:start w:val="1"/>
      <w:numFmt w:val="bullet"/>
      <w:lvlText w:val="o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10B6A4">
      <w:start w:val="1"/>
      <w:numFmt w:val="bullet"/>
      <w:lvlText w:val="▪"/>
      <w:lvlJc w:val="left"/>
      <w:pPr>
        <w:ind w:left="28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CE1376">
      <w:start w:val="1"/>
      <w:numFmt w:val="bullet"/>
      <w:lvlText w:val="•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DC29F2">
      <w:start w:val="1"/>
      <w:numFmt w:val="bullet"/>
      <w:lvlText w:val="o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9A0622">
      <w:start w:val="1"/>
      <w:numFmt w:val="bullet"/>
      <w:lvlText w:val="▪"/>
      <w:lvlJc w:val="left"/>
      <w:pPr>
        <w:ind w:left="50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E4F75E">
      <w:start w:val="1"/>
      <w:numFmt w:val="bullet"/>
      <w:lvlText w:val="•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DEC0C6">
      <w:start w:val="1"/>
      <w:numFmt w:val="bullet"/>
      <w:lvlText w:val="o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AA60D0">
      <w:start w:val="1"/>
      <w:numFmt w:val="bullet"/>
      <w:lvlText w:val="▪"/>
      <w:lvlJc w:val="left"/>
      <w:pPr>
        <w:ind w:left="72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DC8"/>
    <w:rsid w:val="00520DC8"/>
    <w:rsid w:val="00FC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10390F62-E04E-4B1B-8B41-9D38D800F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3" w:line="253" w:lineRule="auto"/>
      <w:ind w:left="751" w:right="7" w:hanging="10"/>
      <w:jc w:val="right"/>
    </w:pPr>
    <w:rPr>
      <w:rFonts w:ascii="Nazanin" w:eastAsia="Nazanin" w:hAnsi="Nazanin" w:cs="Nazani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zeynab arab</dc:creator>
  <cp:keywords/>
  <cp:lastModifiedBy>fariba hoseini farshad</cp:lastModifiedBy>
  <cp:revision>2</cp:revision>
  <dcterms:created xsi:type="dcterms:W3CDTF">2026-06-07T08:13:00Z</dcterms:created>
  <dcterms:modified xsi:type="dcterms:W3CDTF">2026-06-07T08:13:00Z</dcterms:modified>
</cp:coreProperties>
</file>